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A907E4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907E4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367AD3" w:rsidRDefault="000F4596" w:rsidP="00FE7478">
      <w:pPr>
        <w:jc w:val="center"/>
        <w:rPr>
          <w:lang w:val="en-US"/>
        </w:rPr>
      </w:pPr>
      <w:r>
        <w:rPr>
          <w:lang w:val="en-US"/>
        </w:rPr>
        <w:t>Clasa a III</w:t>
      </w:r>
      <w:r w:rsidR="00367AD3">
        <w:rPr>
          <w:lang w:val="en-US"/>
        </w:rPr>
        <w:t xml:space="preserve">-a </w:t>
      </w:r>
      <w:bookmarkStart w:id="0" w:name="_GoBack"/>
      <w:bookmarkEnd w:id="0"/>
      <w:r>
        <w:rPr>
          <w:lang w:val="en-US"/>
        </w:rPr>
        <w:t>A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3F78BD" w:rsidRDefault="00367AD3" w:rsidP="00367AD3">
            <w:pPr>
              <w:jc w:val="both"/>
            </w:pPr>
            <w:r>
              <w:t>„</w:t>
            </w:r>
            <w:r w:rsidR="000F4596">
              <w:t>În lumea minunat</w:t>
            </w:r>
            <w:r w:rsidR="000F4596">
              <w:rPr>
                <w:lang w:val="en-US"/>
              </w:rPr>
              <w:t>ă a cărţilor</w:t>
            </w:r>
            <w:r w:rsidR="003F78BD">
              <w:t>”</w:t>
            </w:r>
            <w:r>
              <w:t xml:space="preserve"> </w:t>
            </w:r>
          </w:p>
          <w:p w:rsidR="00367AD3" w:rsidRPr="00367AD3" w:rsidRDefault="00367AD3" w:rsidP="000F4596">
            <w:pPr>
              <w:jc w:val="both"/>
            </w:pPr>
            <w:r>
              <w:t>Înv</w:t>
            </w:r>
            <w:r w:rsidR="000F4596">
              <w:t xml:space="preserve">. </w:t>
            </w:r>
            <w:r w:rsidR="000F4596">
              <w:rPr>
                <w:lang w:val="en-US"/>
              </w:rPr>
              <w:t>Pîţu Casandra</w:t>
            </w:r>
          </w:p>
        </w:tc>
        <w:tc>
          <w:tcPr>
            <w:tcW w:w="2464" w:type="dxa"/>
            <w:vMerge w:val="restart"/>
          </w:tcPr>
          <w:p w:rsidR="00FA4BF6" w:rsidRDefault="00FA4BF6" w:rsidP="00367A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Mâini dibace:</w:t>
            </w:r>
          </w:p>
          <w:p w:rsidR="003F78BD" w:rsidRDefault="00FA4BF6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Ornamente speciale pentru </w:t>
            </w:r>
            <w:r>
              <w:rPr>
                <w:lang w:val="en-US"/>
              </w:rPr>
              <w:t xml:space="preserve">Sfintele </w:t>
            </w:r>
            <w:r w:rsidR="000F4596">
              <w:rPr>
                <w:lang w:val="en-US"/>
              </w:rPr>
              <w:t>Pa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ti</w:t>
            </w:r>
            <w:r>
              <w:rPr>
                <w:lang w:val="en-US"/>
              </w:rPr>
              <w:t>”</w:t>
            </w:r>
            <w:r w:rsidR="003F78BD" w:rsidRPr="000F4596">
              <w:t xml:space="preserve"> </w:t>
            </w:r>
          </w:p>
          <w:p w:rsidR="00367AD3" w:rsidRDefault="00367AD3" w:rsidP="000F4596">
            <w:pPr>
              <w:jc w:val="both"/>
              <w:rPr>
                <w:lang w:val="en-US"/>
              </w:rPr>
            </w:pPr>
            <w:r>
              <w:t>Înv</w:t>
            </w:r>
            <w:r w:rsidR="000F4596">
              <w:t xml:space="preserve">. </w:t>
            </w:r>
            <w:r w:rsidR="000F4596">
              <w:rPr>
                <w:lang w:val="en-US"/>
              </w:rPr>
              <w:t>Pîţu Casandra</w:t>
            </w:r>
          </w:p>
        </w:tc>
        <w:tc>
          <w:tcPr>
            <w:tcW w:w="2464" w:type="dxa"/>
            <w:vMerge w:val="restart"/>
          </w:tcPr>
          <w:p w:rsidR="003F78BD" w:rsidRDefault="003F78BD" w:rsidP="00367AD3">
            <w:pPr>
              <w:jc w:val="both"/>
              <w:rPr>
                <w:lang w:val="en-US"/>
              </w:rPr>
            </w:pPr>
          </w:p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Joc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i voie bună în aer liber</w:t>
            </w:r>
            <w:r>
              <w:rPr>
                <w:lang w:val="en-US"/>
              </w:rPr>
              <w:t>”</w:t>
            </w:r>
            <w:r w:rsidR="003F78BD">
              <w:t xml:space="preserve"> </w:t>
            </w:r>
          </w:p>
          <w:p w:rsidR="00367AD3" w:rsidRDefault="00367AD3" w:rsidP="000F4596">
            <w:pPr>
              <w:jc w:val="both"/>
              <w:rPr>
                <w:lang w:val="en-US"/>
              </w:rPr>
            </w:pPr>
            <w:r>
              <w:t xml:space="preserve"> Înv</w:t>
            </w:r>
            <w:r w:rsidR="000F4596">
              <w:t xml:space="preserve">. </w:t>
            </w:r>
            <w:r w:rsidR="000F4596">
              <w:rPr>
                <w:lang w:val="en-US"/>
              </w:rPr>
              <w:t>Pîţu Casandra</w:t>
            </w:r>
          </w:p>
        </w:tc>
        <w:tc>
          <w:tcPr>
            <w:tcW w:w="2465" w:type="dxa"/>
            <w:vMerge w:val="restart"/>
          </w:tcPr>
          <w:p w:rsidR="000F4596" w:rsidRDefault="000F4596" w:rsidP="00367AD3">
            <w:pPr>
              <w:jc w:val="both"/>
              <w:rPr>
                <w:lang w:val="en-US"/>
              </w:rPr>
            </w:pPr>
          </w:p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>Meseria-brăţară de aur</w:t>
            </w:r>
            <w:r w:rsidR="003F78BD">
              <w:t>”</w:t>
            </w:r>
          </w:p>
          <w:p w:rsidR="00367AD3" w:rsidRDefault="00367AD3" w:rsidP="000F4596">
            <w:pPr>
              <w:jc w:val="both"/>
              <w:rPr>
                <w:lang w:val="en-US"/>
              </w:rPr>
            </w:pPr>
            <w:r>
              <w:t xml:space="preserve"> Înv</w:t>
            </w:r>
            <w:r w:rsidR="000F4596">
              <w:t xml:space="preserve">. </w:t>
            </w:r>
            <w:r w:rsidR="000F4596">
              <w:rPr>
                <w:lang w:val="en-US"/>
              </w:rPr>
              <w:t>Pîţu Casandra</w:t>
            </w:r>
          </w:p>
        </w:tc>
        <w:tc>
          <w:tcPr>
            <w:tcW w:w="2465" w:type="dxa"/>
            <w:vMerge w:val="restart"/>
          </w:tcPr>
          <w:p w:rsidR="003F78BD" w:rsidRDefault="000F459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Ecologizarea zonei:</w:t>
            </w:r>
          </w:p>
          <w:p w:rsidR="000F4596" w:rsidRDefault="00367AD3" w:rsidP="000F4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E curat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 xml:space="preserve">i frumos în jurul meu!” </w:t>
            </w:r>
          </w:p>
          <w:p w:rsidR="00367AD3" w:rsidRDefault="000F4596" w:rsidP="000F4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</w:t>
            </w:r>
            <w:r w:rsidR="00367A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Pîţu Casandra</w:t>
            </w: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</w:tbl>
    <w:p w:rsidR="00A0064F" w:rsidRDefault="00A0064F" w:rsidP="00A0064F">
      <w:pPr>
        <w:jc w:val="right"/>
        <w:rPr>
          <w:lang w:val="en-US"/>
        </w:rPr>
      </w:pPr>
    </w:p>
    <w:p w:rsidR="00A0064F" w:rsidRDefault="00A0064F" w:rsidP="00A0064F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367AD3" w:rsidRDefault="000F4596" w:rsidP="00FE7478">
      <w:pPr>
        <w:jc w:val="right"/>
        <w:rPr>
          <w:lang w:val="en-US"/>
        </w:rPr>
      </w:pPr>
      <w:r>
        <w:rPr>
          <w:lang w:val="en-US"/>
        </w:rPr>
        <w:t>Pîţu Casandra</w:t>
      </w:r>
    </w:p>
    <w:p w:rsidR="00FE7478" w:rsidRPr="00FE7478" w:rsidRDefault="00FE7478" w:rsidP="00FE7478">
      <w:pPr>
        <w:jc w:val="right"/>
        <w:rPr>
          <w:lang w:val="en-US"/>
        </w:rPr>
      </w:pP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F4596"/>
    <w:rsid w:val="00297E2E"/>
    <w:rsid w:val="00367AD3"/>
    <w:rsid w:val="003F78BD"/>
    <w:rsid w:val="0043157B"/>
    <w:rsid w:val="006B5996"/>
    <w:rsid w:val="00722264"/>
    <w:rsid w:val="00A0064F"/>
    <w:rsid w:val="00A673E4"/>
    <w:rsid w:val="00A907E4"/>
    <w:rsid w:val="00B817B1"/>
    <w:rsid w:val="00B843D4"/>
    <w:rsid w:val="00D20C90"/>
    <w:rsid w:val="00E6011A"/>
    <w:rsid w:val="00F42810"/>
    <w:rsid w:val="00FA4BF6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13</cp:revision>
  <dcterms:created xsi:type="dcterms:W3CDTF">2014-03-29T01:35:00Z</dcterms:created>
  <dcterms:modified xsi:type="dcterms:W3CDTF">2014-04-05T20:51:00Z</dcterms:modified>
</cp:coreProperties>
</file>